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C0" w:rsidRDefault="00CE04A7">
      <w:pPr>
        <w:pStyle w:val="Teksttreci30"/>
        <w:shd w:val="clear" w:color="auto" w:fill="auto"/>
        <w:spacing w:after="491"/>
        <w:ind w:right="240"/>
      </w:pPr>
      <w:bookmarkStart w:id="0" w:name="_GoBack"/>
      <w:bookmarkEnd w:id="0"/>
      <w:r>
        <w:t>Zarządzenie Nr 10/2019</w:t>
      </w:r>
      <w:r>
        <w:br/>
        <w:t>W</w:t>
      </w:r>
      <w:r w:rsidR="00CD4A46">
        <w:t>ójta Gminy Nowe Piekuty</w:t>
      </w:r>
      <w:r w:rsidR="00CD4A46">
        <w:br/>
        <w:t>z dnia 14</w:t>
      </w:r>
      <w:r>
        <w:t xml:space="preserve"> lutego 2019 roku</w:t>
      </w:r>
    </w:p>
    <w:p w:rsidR="00DD72C0" w:rsidRDefault="00CE04A7">
      <w:pPr>
        <w:pStyle w:val="Teksttreci30"/>
        <w:shd w:val="clear" w:color="auto" w:fill="auto"/>
        <w:spacing w:after="484" w:line="288" w:lineRule="exact"/>
        <w:ind w:left="260"/>
        <w:jc w:val="left"/>
      </w:pPr>
      <w:r>
        <w:t>w sprawie ustalenia terminów przeprowadzania postępowania rekrutacyjnego oraz postępowania uzupełniającego na rok szkolny 2019/2020 do punktów przedszkolnych, oddziałów przedszkolnych w szkołach podstawowych i klas pierwszych w szkołach podstawowych prowadzonych przez Gminę Nowe Piekuty</w:t>
      </w:r>
    </w:p>
    <w:p w:rsidR="00DD72C0" w:rsidRDefault="00CE04A7">
      <w:pPr>
        <w:pStyle w:val="Teksttreci20"/>
        <w:shd w:val="clear" w:color="auto" w:fill="auto"/>
        <w:spacing w:before="0" w:after="195"/>
        <w:ind w:left="260" w:firstLine="900"/>
      </w:pPr>
      <w:r>
        <w:t>Na podst. art. 30 ust. 1 ustawy z dnia 8 marca 1990 roku o samorządzie gminnym ( Dz.U z 2018 r. poz. 994 z późn.zm.), art. 154 ust 1 pkt 1 w związku z art. 29 ust. 2 pkt 2 ustawy z dnia 14 grudnia 2016 roku Prawo oświatowe ( Dz. U z 2018 poz. 996 z późn.zm.) zarządza się , co następuje:</w:t>
      </w:r>
    </w:p>
    <w:p w:rsidR="00DD72C0" w:rsidRDefault="00CE04A7">
      <w:pPr>
        <w:pStyle w:val="Teksttreci40"/>
        <w:shd w:val="clear" w:color="auto" w:fill="auto"/>
        <w:spacing w:before="0" w:after="35" w:line="190" w:lineRule="exact"/>
        <w:ind w:left="120"/>
      </w:pPr>
      <w:r>
        <w:t>§1</w:t>
      </w:r>
    </w:p>
    <w:p w:rsidR="00DD72C0" w:rsidRDefault="00CD4A46">
      <w:pPr>
        <w:pStyle w:val="Teksttreci20"/>
        <w:shd w:val="clear" w:color="auto" w:fill="auto"/>
        <w:spacing w:before="0" w:after="124" w:line="293" w:lineRule="exact"/>
        <w:ind w:left="260" w:right="340"/>
      </w:pPr>
      <w:r>
        <w:t xml:space="preserve">     </w:t>
      </w:r>
      <w:r w:rsidR="00CE04A7">
        <w:t>Ustala się terminy postępowania rekrutacyjnego oraz postępowania uzupełniającego na rok szkolny 2019/2020 a także terminy składania dokumentów do punktów przedszkolnych i oddziałów przedszkolnych w szkołach podstawowych - zgodnie z załącznikiem nr 1 do zarządzenia.</w:t>
      </w:r>
    </w:p>
    <w:p w:rsidR="00DD72C0" w:rsidRDefault="00CE04A7">
      <w:pPr>
        <w:pStyle w:val="Teksttreci20"/>
        <w:numPr>
          <w:ilvl w:val="0"/>
          <w:numId w:val="1"/>
        </w:numPr>
        <w:shd w:val="clear" w:color="auto" w:fill="auto"/>
        <w:tabs>
          <w:tab w:val="left" w:pos="556"/>
        </w:tabs>
        <w:spacing w:before="0" w:after="116" w:line="288" w:lineRule="exact"/>
        <w:ind w:left="260" w:firstLine="0"/>
        <w:jc w:val="left"/>
      </w:pPr>
      <w:r>
        <w:t>Ustala się terminy postępowania rekrutacyjnego oraz postępowania uzupełniającego na rok szkolny 2019/2020, a także terminy składania dokumentów do klas pierwszych szkół podstawowych - zgodnie z załącznikiem nr 2 do zarządzenia.</w:t>
      </w:r>
    </w:p>
    <w:p w:rsidR="00DD72C0" w:rsidRDefault="00CE04A7">
      <w:pPr>
        <w:pStyle w:val="Teksttreci20"/>
        <w:numPr>
          <w:ilvl w:val="0"/>
          <w:numId w:val="1"/>
        </w:numPr>
        <w:shd w:val="clear" w:color="auto" w:fill="auto"/>
        <w:tabs>
          <w:tab w:val="left" w:pos="551"/>
        </w:tabs>
        <w:spacing w:before="0" w:after="24" w:line="293" w:lineRule="exact"/>
        <w:ind w:left="260" w:firstLine="0"/>
        <w:jc w:val="left"/>
      </w:pPr>
      <w:r>
        <w:t>Wzór wniosku dot. ust 1 i 2 i wzór oświadczeń potwierdzających dane kryterium przyjęcia dziecka do punktu przedszkolnego, oddziału przedszkolnego i klasy pierwszej szkoły podstawowej opracują Dyrektorzy Szkół.</w:t>
      </w:r>
    </w:p>
    <w:p w:rsidR="00DD72C0" w:rsidRDefault="00CE04A7">
      <w:pPr>
        <w:pStyle w:val="Teksttreci50"/>
        <w:shd w:val="clear" w:color="auto" w:fill="auto"/>
        <w:spacing w:before="0"/>
        <w:ind w:right="240"/>
      </w:pPr>
      <w:r>
        <w:t>§2</w:t>
      </w:r>
    </w:p>
    <w:p w:rsidR="00DD72C0" w:rsidRDefault="00CE04A7">
      <w:pPr>
        <w:pStyle w:val="Teksttreci20"/>
        <w:shd w:val="clear" w:color="auto" w:fill="auto"/>
        <w:spacing w:before="0" w:after="0" w:line="413" w:lineRule="exact"/>
        <w:ind w:firstLine="260"/>
        <w:jc w:val="left"/>
      </w:pPr>
      <w:r>
        <w:t>Wykonanie Zarządzenia powierza się Dyrektorom Szkół Podstawowych prowadzonych przez Gminę Nowe Piekuty.</w:t>
      </w:r>
    </w:p>
    <w:p w:rsidR="00DD72C0" w:rsidRDefault="00CE04A7" w:rsidP="00CD4A46">
      <w:pPr>
        <w:pStyle w:val="Teksttreci30"/>
        <w:shd w:val="clear" w:color="auto" w:fill="auto"/>
        <w:spacing w:after="452" w:line="413" w:lineRule="exact"/>
        <w:ind w:left="1416" w:right="240" w:firstLine="708"/>
      </w:pPr>
      <w:r>
        <w:t>§3</w:t>
      </w:r>
    </w:p>
    <w:p w:rsidR="00DD72C0" w:rsidRDefault="00CD4A46" w:rsidP="00CD4A46">
      <w:pPr>
        <w:pStyle w:val="Teksttreci20"/>
        <w:shd w:val="clear" w:color="auto" w:fill="auto"/>
        <w:spacing w:before="0" w:after="0" w:line="298" w:lineRule="exact"/>
        <w:ind w:left="2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40970" distL="63500" distR="63500" simplePos="0" relativeHeight="377487104" behindDoc="1" locked="0" layoutInCell="1" allowOverlap="1">
                <wp:simplePos x="0" y="0"/>
                <wp:positionH relativeFrom="margin">
                  <wp:posOffset>5327650</wp:posOffset>
                </wp:positionH>
                <wp:positionV relativeFrom="paragraph">
                  <wp:posOffset>-96520</wp:posOffset>
                </wp:positionV>
                <wp:extent cx="1042670" cy="139700"/>
                <wp:effectExtent l="1270" t="1270" r="3810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2C0" w:rsidRDefault="00DD72C0">
                            <w:pPr>
                              <w:pStyle w:val="Teksttreci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5pt;margin-top:-7.6pt;width:82.1pt;height:11pt;z-index:-125829376;visibility:visible;mso-wrap-style:square;mso-width-percent:0;mso-height-percent:0;mso-wrap-distance-left:5pt;mso-wrap-distance-top:0;mso-wrap-distance-right:5pt;mso-wrap-distance-bottom:1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w9q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" filled="f" stroked="f">
                <v:textbox style="mso-fit-shape-to-text:t" inset="0,0,0,0">
                  <w:txbxContent>
                    <w:p w:rsidR="00DD72C0" w:rsidRDefault="00DD72C0">
                      <w:pPr>
                        <w:pStyle w:val="Teksttreci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993775" simplePos="0" relativeHeight="377487105" behindDoc="1" locked="0" layoutInCell="1" allowOverlap="1">
            <wp:simplePos x="0" y="0"/>
            <wp:positionH relativeFrom="margin">
              <wp:posOffset>4645025</wp:posOffset>
            </wp:positionH>
            <wp:positionV relativeFrom="paragraph">
              <wp:posOffset>685800</wp:posOffset>
            </wp:positionV>
            <wp:extent cx="1182370" cy="1060450"/>
            <wp:effectExtent l="0" t="0" r="0" b="6350"/>
            <wp:wrapTopAndBottom/>
            <wp:docPr id="3" name="Obraz 3" descr="C:\Users\KFASZ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FASZ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A7">
        <w:t>Zarządzenie wchodzi w życie z dniem podjęcia i podlega ogł</w:t>
      </w:r>
      <w:r>
        <w:t>oszeniu na stronie BIP oraz na   tablicach ogłoszeń</w:t>
      </w:r>
      <w:r w:rsidR="00CE04A7">
        <w:t xml:space="preserve"> punktów przedszkolnych i szkół podstawowych.</w:t>
      </w:r>
      <w:r w:rsidR="00CE04A7">
        <w:br w:type="page"/>
      </w:r>
    </w:p>
    <w:p w:rsidR="00DD72C0" w:rsidRDefault="00CE04A7">
      <w:pPr>
        <w:pStyle w:val="Teksttreci60"/>
        <w:shd w:val="clear" w:color="auto" w:fill="auto"/>
        <w:spacing w:after="193"/>
        <w:ind w:left="6180" w:right="1600"/>
      </w:pPr>
      <w:r>
        <w:lastRenderedPageBreak/>
        <w:t>Załącznik Nr 1 do Zarządzenia Nr 10/2019 Wójta Gminy Nowe Piekuty z dnia</w:t>
      </w:r>
      <w:r w:rsidR="00CD4A46">
        <w:rPr>
          <w:rStyle w:val="Teksttreci685ptBezkursywy"/>
        </w:rPr>
        <w:t xml:space="preserve"> 14 lutego</w:t>
      </w:r>
      <w:r>
        <w:rPr>
          <w:rStyle w:val="PogrubienieTeksttreci695ptBezkursywy"/>
        </w:rPr>
        <w:t xml:space="preserve"> </w:t>
      </w:r>
      <w:r>
        <w:t>2019 r.</w:t>
      </w:r>
    </w:p>
    <w:p w:rsidR="00DD72C0" w:rsidRDefault="00CE04A7">
      <w:pPr>
        <w:pStyle w:val="Teksttreci70"/>
        <w:shd w:val="clear" w:color="auto" w:fill="auto"/>
        <w:spacing w:before="0" w:after="709"/>
        <w:ind w:right="160"/>
      </w:pPr>
      <w:r>
        <w:t>TERMINY POSTĘPOWANIA REKRUTACYJNEGO ORAZ</w:t>
      </w:r>
      <w:r>
        <w:br/>
        <w:t>POSTĘPOWANIA UZUPEŁNIAJĄCEGO, A TAKŻE TERMINY SKŁADANIA</w:t>
      </w:r>
      <w:r>
        <w:br/>
        <w:t>DOKUMENTÓW DO ODDZIAŁÓW PRZEDSZKOLNYCH I INNYCH FORM</w:t>
      </w:r>
      <w:r>
        <w:br/>
        <w:t>WYCHOWANIA PRZEDSZKOLNEGO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920"/>
        <w:gridCol w:w="2462"/>
        <w:gridCol w:w="1373"/>
        <w:gridCol w:w="941"/>
      </w:tblGrid>
      <w:tr w:rsidR="00DD72C0">
        <w:trPr>
          <w:trHeight w:hRule="exact" w:val="10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PogrubienieTeksttreci2PalatinoLinotype85pt"/>
              </w:rPr>
              <w:t>Lp.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PogrubienieTeksttreci2PalatinoLinotype95pt"/>
              </w:rPr>
              <w:t>Rodzaj czynności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Termin</w:t>
            </w:r>
          </w:p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w postępowaniu rekrutacyjnym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Termin</w:t>
            </w:r>
          </w:p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50" w:lineRule="exact"/>
              <w:ind w:left="400" w:firstLine="0"/>
              <w:jc w:val="left"/>
            </w:pPr>
            <w:r>
              <w:rPr>
                <w:rStyle w:val="PogrubienieTeksttreci2PalatinoLinotype95pt"/>
              </w:rPr>
              <w:t>w postępowaniu uzupełniającym</w:t>
            </w:r>
          </w:p>
        </w:tc>
      </w:tr>
      <w:tr w:rsidR="00DD72C0">
        <w:trPr>
          <w:trHeight w:hRule="exact" w:val="25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80" w:lineRule="exact"/>
              <w:ind w:right="180" w:firstLine="0"/>
              <w:jc w:val="right"/>
            </w:pPr>
            <w:r>
              <w:rPr>
                <w:rStyle w:val="Teksttreci2PalatinoLinotype9ptKursywa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right="200" w:firstLine="0"/>
              <w:jc w:val="right"/>
            </w:pPr>
            <w:r>
              <w:rPr>
                <w:rStyle w:val="PogrubienieTeksttreci2PalatinoLinotype95pt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72C0" w:rsidRDefault="00DD72C0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2C0">
        <w:trPr>
          <w:trHeight w:hRule="exact" w:val="19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70" w:lineRule="exact"/>
              <w:ind w:right="180" w:firstLine="0"/>
              <w:jc w:val="right"/>
            </w:pPr>
            <w:r>
              <w:rPr>
                <w:rStyle w:val="PogrubienieTeksttreci2PalatinoLinotype85pt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Teksttreci2PalatinoLinotype85pt"/>
              </w:rPr>
              <w:t>Składanie wniosków o przyjęcie do punktu przedszkolnego lub oddziału przedszkolnego w szkole podstawowej wraz z dokumentami potwierdzającymi spełnianie przez kandydata warunków lub kryteriów branych pod uwagę w postępowaniu rekrutacyjnym.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15 luty-11 marca 2019 r. do godz. 15.30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PogrubienieTeksttreci2PalatinoLinotype95ptOdstpy2pt"/>
              </w:rPr>
              <w:t>8-14</w:t>
            </w:r>
            <w:r w:rsidR="00CA4E33">
              <w:rPr>
                <w:rStyle w:val="PogrubienieTeksttreci2PalatinoLinotype95pt"/>
              </w:rPr>
              <w:t xml:space="preserve"> czerwca 2019</w:t>
            </w:r>
            <w:r>
              <w:rPr>
                <w:rStyle w:val="PogrubienieTeksttreci2PalatinoLinotype95pt"/>
              </w:rPr>
              <w:t xml:space="preserve"> r. do godz. 15</w:t>
            </w:r>
            <w:r>
              <w:rPr>
                <w:rStyle w:val="PogrubienieTeksttreci2PalatinoLinotype95pt"/>
                <w:vertAlign w:val="superscript"/>
              </w:rPr>
              <w:t>00</w:t>
            </w:r>
          </w:p>
        </w:tc>
      </w:tr>
      <w:tr w:rsidR="00DD72C0">
        <w:trPr>
          <w:trHeight w:hRule="exact"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right="180" w:firstLine="0"/>
              <w:jc w:val="right"/>
            </w:pPr>
            <w:r>
              <w:rPr>
                <w:rStyle w:val="PogrubienieTeksttreci2PalatinoLinotype95pt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Teksttreci2PalatinoLinotype85pt"/>
              </w:rPr>
              <w:t>Weryfikacja przez komisję rekrutacyjną wniosków o przyjęcie do punktu przedszkolnego lub oddziału przedszkolnego w szkole podstawowej i dokumentów potwierdzających spełnianie przez kandydata warunków lub kryteriów branych pod uwagę w postępowaniu rekrutacyjnym, w tym dokonanie przez przewodniczącego komisji rekrutacyjnej czynności, o których mowa w art. 150 ust. 7 Ustawy - Prawo oświatowe.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12 marca 2019 r.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C0" w:rsidRDefault="00CA4E33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16 czerwca 2019</w:t>
            </w:r>
            <w:r w:rsidR="00CE04A7">
              <w:rPr>
                <w:rStyle w:val="PogrubienieTeksttreci2PalatinoLinotype95pt"/>
              </w:rPr>
              <w:t xml:space="preserve"> r.</w:t>
            </w:r>
          </w:p>
        </w:tc>
      </w:tr>
      <w:tr w:rsidR="00DD72C0">
        <w:trPr>
          <w:trHeight w:hRule="exact" w:val="9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right="180" w:firstLine="0"/>
              <w:jc w:val="right"/>
            </w:pPr>
            <w:r>
              <w:rPr>
                <w:rStyle w:val="PogrubienieTeksttreci2PalatinoLinotype95pt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Teksttreci2PalatinoLinotype85pt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A4E33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15 marca 2019</w:t>
            </w:r>
            <w:r w:rsidR="00CE04A7">
              <w:rPr>
                <w:rStyle w:val="PogrubienieTeksttreci2PalatinoLinotype95pt"/>
              </w:rPr>
              <w:t xml:space="preserve"> r.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C0" w:rsidRDefault="00CA4E33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19 czerwca 2019</w:t>
            </w:r>
            <w:r w:rsidR="00CE04A7">
              <w:rPr>
                <w:rStyle w:val="PogrubienieTeksttreci2PalatinoLinotype95pt"/>
              </w:rPr>
              <w:t xml:space="preserve"> r.</w:t>
            </w:r>
          </w:p>
        </w:tc>
      </w:tr>
      <w:tr w:rsidR="00DD72C0">
        <w:trPr>
          <w:trHeight w:hRule="exact" w:val="10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right="180" w:firstLine="0"/>
              <w:jc w:val="right"/>
            </w:pPr>
            <w:r>
              <w:rPr>
                <w:rStyle w:val="PogrubienieTeksttreci2PalatinoLinotype95pt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Teksttreci2PalatinoLinotype85pt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 xml:space="preserve">31 </w:t>
            </w:r>
            <w:r w:rsidR="00CA4E33">
              <w:rPr>
                <w:rStyle w:val="PogrubienieTeksttreci2PalatinoLinotype95pt"/>
              </w:rPr>
              <w:t>marca 2019</w:t>
            </w:r>
            <w:r>
              <w:rPr>
                <w:rStyle w:val="PogrubienieTeksttreci2PalatinoLinotype95pt"/>
              </w:rPr>
              <w:t xml:space="preserve"> r.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C0" w:rsidRDefault="00CA4E33">
            <w:pPr>
              <w:pStyle w:val="Teksttreci20"/>
              <w:framePr w:w="1030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28 czerwca 2019</w:t>
            </w:r>
            <w:r w:rsidR="00CE04A7">
              <w:rPr>
                <w:rStyle w:val="PogrubienieTeksttreci2PalatinoLinotype95pt"/>
              </w:rPr>
              <w:t xml:space="preserve"> r.</w:t>
            </w:r>
          </w:p>
        </w:tc>
      </w:tr>
    </w:tbl>
    <w:p w:rsidR="00DD72C0" w:rsidRDefault="00DD72C0">
      <w:pPr>
        <w:framePr w:w="10306" w:wrap="notBeside" w:vAnchor="text" w:hAnchor="text" w:xAlign="center" w:y="1"/>
        <w:rPr>
          <w:sz w:val="2"/>
          <w:szCs w:val="2"/>
        </w:rPr>
      </w:pPr>
    </w:p>
    <w:p w:rsidR="00DD72C0" w:rsidRDefault="00DD72C0">
      <w:pPr>
        <w:rPr>
          <w:sz w:val="2"/>
          <w:szCs w:val="2"/>
        </w:rPr>
      </w:pPr>
    </w:p>
    <w:p w:rsidR="00DD72C0" w:rsidRDefault="00C973B1">
      <w:pPr>
        <w:pStyle w:val="Nagwek10"/>
        <w:keepNext/>
        <w:keepLines/>
        <w:shd w:val="clear" w:color="auto" w:fill="auto"/>
        <w:spacing w:before="762" w:line="280" w:lineRule="exact"/>
      </w:pPr>
      <w:r>
        <w:rPr>
          <w:noProof/>
          <w:lang w:bidi="ar-SA"/>
        </w:rPr>
        <w:drawing>
          <wp:anchor distT="48895" distB="254000" distL="63500" distR="63500" simplePos="0" relativeHeight="377487106" behindDoc="1" locked="0" layoutInCell="1" allowOverlap="1">
            <wp:simplePos x="0" y="0"/>
            <wp:positionH relativeFrom="margin">
              <wp:posOffset>5180330</wp:posOffset>
            </wp:positionH>
            <wp:positionV relativeFrom="paragraph">
              <wp:posOffset>-38735</wp:posOffset>
            </wp:positionV>
            <wp:extent cx="835025" cy="1012190"/>
            <wp:effectExtent l="0" t="0" r="3175" b="0"/>
            <wp:wrapSquare wrapText="bothSides"/>
            <wp:docPr id="4" name="Obraz 4" descr="C:\Users\KFASZC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FASZC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A7">
        <w:br w:type="page"/>
      </w:r>
    </w:p>
    <w:p w:rsidR="00DD72C0" w:rsidRDefault="00CE04A7">
      <w:pPr>
        <w:pStyle w:val="Teksttreci80"/>
        <w:shd w:val="clear" w:color="auto" w:fill="auto"/>
        <w:spacing w:after="317"/>
        <w:ind w:left="6860" w:right="1860"/>
      </w:pPr>
      <w:r>
        <w:lastRenderedPageBreak/>
        <w:t xml:space="preserve">Załącznik Nr 2 do Zarządzenia Nr 10/2019 Wójta Gminy Nowe Piekuty z dnia </w:t>
      </w:r>
      <w:r w:rsidR="00CD4A46">
        <w:t>1</w:t>
      </w:r>
      <w:r>
        <w:t>4 lutego 2019 r.</w:t>
      </w:r>
    </w:p>
    <w:p w:rsidR="00DD72C0" w:rsidRDefault="00CE04A7">
      <w:pPr>
        <w:pStyle w:val="Teksttreci70"/>
        <w:shd w:val="clear" w:color="auto" w:fill="auto"/>
        <w:spacing w:before="0" w:after="0"/>
        <w:ind w:left="60"/>
      </w:pPr>
      <w:r>
        <w:t>TERMINY POSTĘPOWANIA REKRUTACYJNEGO ORAZ POSTĘPOWANIA</w:t>
      </w:r>
      <w:r>
        <w:br/>
        <w:t>UZUPEŁNIAJĄCEGO, A TAKŻE TERMINY SKŁADANIA DOKUMENTÓW</w:t>
      </w:r>
      <w:r>
        <w:br/>
        <w:t>DO KLAS PIERWSZYCH SZKÓŁ PODSTAWOWYCH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829"/>
        <w:gridCol w:w="2530"/>
        <w:gridCol w:w="259"/>
        <w:gridCol w:w="2299"/>
      </w:tblGrid>
      <w:tr w:rsidR="00DD72C0">
        <w:trPr>
          <w:trHeight w:hRule="exact" w:val="8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PogrubienieTeksttreci2PalatinoLinotype85pt"/>
              </w:rPr>
              <w:t>Lp.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PogrubienieTeksttreci2PalatinoLinotype95pt"/>
              </w:rPr>
              <w:t>Rodzaj czynności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Termin</w:t>
            </w:r>
          </w:p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w postępowaniu rekrutacyjnym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2C0" w:rsidRDefault="00DD72C0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Termin</w:t>
            </w:r>
          </w:p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w postępowaniu uzupełniającym</w:t>
            </w:r>
          </w:p>
        </w:tc>
      </w:tr>
      <w:tr w:rsidR="00DD72C0">
        <w:trPr>
          <w:trHeight w:hRule="exact"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Teksttreci2PalatinoLinotype85pt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Teksttreci2PalatinoLinotype85pt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Teksttreci2PalatinoLinotype85pt"/>
              </w:rPr>
              <w:t>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2C0" w:rsidRDefault="00DD72C0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Teksttreci2PalatinoLinotype85pt"/>
              </w:rPr>
              <w:t>4</w:t>
            </w:r>
          </w:p>
        </w:tc>
      </w:tr>
      <w:tr w:rsidR="00DD72C0">
        <w:trPr>
          <w:trHeight w:hRule="exact" w:val="12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240" w:line="170" w:lineRule="exact"/>
              <w:ind w:left="220" w:firstLine="0"/>
              <w:jc w:val="left"/>
            </w:pPr>
            <w:r>
              <w:rPr>
                <w:rStyle w:val="Teksttreci2PalatinoLinotype85pt"/>
              </w:rPr>
              <w:t>1</w:t>
            </w:r>
          </w:p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240" w:after="0" w:line="170" w:lineRule="exact"/>
              <w:ind w:firstLine="0"/>
              <w:jc w:val="left"/>
            </w:pPr>
            <w:r>
              <w:rPr>
                <w:rStyle w:val="Teksttreci2PalatinoLinotype85pt"/>
              </w:rPr>
              <w:t>&gt;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Teksttreci2PalatinoLinotype85pt"/>
              </w:rPr>
              <w:t>Złożenie wniosku o przyjęcie do klasy pierwszej szkoły podstawowej wraz z dokumentami potwierdzającymi spełnianie przez kandydata warunków lub kryteriów branych pod uwagę w postępowaniu rekrutacyjnym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15 luty - 11 marca 2019 r. do godz. 15.30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Teksttreci2PalatinoLinotype85pt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-14 czerwca 2019 r. do godz. 15</w:t>
            </w:r>
            <w:r>
              <w:rPr>
                <w:rStyle w:val="PogrubienieTeksttreci2PalatinoLinotype95pt"/>
                <w:vertAlign w:val="superscript"/>
              </w:rPr>
              <w:t>00</w:t>
            </w:r>
          </w:p>
        </w:tc>
      </w:tr>
      <w:tr w:rsidR="00DD72C0">
        <w:trPr>
          <w:trHeight w:hRule="exact" w:val="18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Teksttreci2PalatinoLinotype85pt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Teksttreci2PalatinoLinotype85pt"/>
              </w:rPr>
              <w:t>Weryfikacja przez komisję rekrutacyjną wniosków o przyjęcie do klasy pierwszej szkoły podstawowej i dokumentów potwierdzających spełnianie przez kandydata warunków lub kryteriów branych pod uwagę w postępowaniu rekrutacyjnym, w tym dokonanie przez przewodniczącego komisji rekrutacyjnej czynności, o których mowa w art. 150 ust. 7 ustawy - Prawo oświatowe.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12 marca 2019 r.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2C0" w:rsidRDefault="00DD72C0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16 czerwca 2019 r.</w:t>
            </w:r>
          </w:p>
        </w:tc>
      </w:tr>
      <w:tr w:rsidR="00DD72C0">
        <w:trPr>
          <w:trHeight w:hRule="exact" w:val="7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Teksttreci2PalatinoLinotype85pt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Teksttreci2PalatinoLinotype85pt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15 marca 2019 r.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2C0" w:rsidRDefault="00DD72C0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19 czerwca 2019 r.</w:t>
            </w:r>
          </w:p>
        </w:tc>
      </w:tr>
      <w:tr w:rsidR="00DD72C0">
        <w:trPr>
          <w:trHeight w:hRule="exact" w:val="7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Teksttreci2PalatinoLinotype85pt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Teksttreci2PalatinoLinotype85pt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31 marca 2019 r.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2C0" w:rsidRDefault="00DD72C0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C0" w:rsidRDefault="00CE04A7">
            <w:pPr>
              <w:pStyle w:val="Teksttreci20"/>
              <w:framePr w:w="1049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Teksttreci2PalatinoLinotype95pt"/>
              </w:rPr>
              <w:t>28 czerwca 2019 r.</w:t>
            </w:r>
          </w:p>
        </w:tc>
      </w:tr>
    </w:tbl>
    <w:p w:rsidR="00DD72C0" w:rsidRDefault="00DD72C0">
      <w:pPr>
        <w:framePr w:w="10493" w:wrap="notBeside" w:vAnchor="text" w:hAnchor="text" w:xAlign="center" w:y="1"/>
        <w:rPr>
          <w:sz w:val="2"/>
          <w:szCs w:val="2"/>
        </w:rPr>
      </w:pPr>
    </w:p>
    <w:p w:rsidR="00DD72C0" w:rsidRDefault="00DD72C0">
      <w:pPr>
        <w:spacing w:line="840" w:lineRule="exact"/>
      </w:pPr>
    </w:p>
    <w:p w:rsidR="00DD72C0" w:rsidRDefault="00CD4A46">
      <w:pPr>
        <w:framePr w:h="167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57925" cy="1066800"/>
            <wp:effectExtent l="0" t="0" r="9525" b="0"/>
            <wp:docPr id="1" name="Obraz 1" descr="C:\Users\KFASZC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ASZC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C0" w:rsidRDefault="00DD72C0">
      <w:pPr>
        <w:rPr>
          <w:sz w:val="2"/>
          <w:szCs w:val="2"/>
        </w:rPr>
      </w:pPr>
    </w:p>
    <w:p w:rsidR="00DD72C0" w:rsidRDefault="00DD72C0">
      <w:pPr>
        <w:rPr>
          <w:sz w:val="2"/>
          <w:szCs w:val="2"/>
        </w:rPr>
      </w:pPr>
    </w:p>
    <w:sectPr w:rsidR="00DD72C0">
      <w:pgSz w:w="12240" w:h="15840"/>
      <w:pgMar w:top="1459" w:right="950" w:bottom="1693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96C" w:rsidRDefault="0046796C">
      <w:r>
        <w:separator/>
      </w:r>
    </w:p>
  </w:endnote>
  <w:endnote w:type="continuationSeparator" w:id="0">
    <w:p w:rsidR="0046796C" w:rsidRDefault="0046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96C" w:rsidRDefault="0046796C"/>
  </w:footnote>
  <w:footnote w:type="continuationSeparator" w:id="0">
    <w:p w:rsidR="0046796C" w:rsidRDefault="004679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66DF9"/>
    <w:multiLevelType w:val="multilevel"/>
    <w:tmpl w:val="594E582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C0"/>
    <w:rsid w:val="0046796C"/>
    <w:rsid w:val="00683AF1"/>
    <w:rsid w:val="008A1453"/>
    <w:rsid w:val="00912A09"/>
    <w:rsid w:val="00C973B1"/>
    <w:rsid w:val="00CA4E33"/>
    <w:rsid w:val="00CD4A46"/>
    <w:rsid w:val="00CE04A7"/>
    <w:rsid w:val="00D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CC480-194D-42C4-BD9C-B6C6A2E7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7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685ptBezkursywy">
    <w:name w:val="Tekst treści (6) + 8;5 pt;Bez kursywy"/>
    <w:basedOn w:val="Teksttreci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695ptBezkursywy">
    <w:name w:val="Pogrubienie;Tekst treści (6) + 9;5 pt;Bez kursywy"/>
    <w:basedOn w:val="Teksttreci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PalatinoLinotype85pt">
    <w:name w:val="Pogrubienie;Tekst treści (2) + Palatino Linotype;8;5 pt"/>
    <w:basedOn w:val="Teksttrec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PalatinoLinotype95pt">
    <w:name w:val="Pogrubienie;Tekst treści (2) + Palatino Linotype;9;5 pt"/>
    <w:basedOn w:val="Teksttrec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alatinoLinotype9ptKursywa">
    <w:name w:val="Tekst treści (2) + Palatino Linotype;9 pt;Kursywa"/>
    <w:basedOn w:val="Teksttreci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alatinoLinotype85pt">
    <w:name w:val="Tekst treści (2) + Palatino Linotype;8;5 pt"/>
    <w:basedOn w:val="Teksttreci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PalatinoLinotype95ptOdstpy2pt">
    <w:name w:val="Pogrubienie;Tekst treści (2) + Palatino Linotype;9;5 pt;Odstępy 2 pt"/>
    <w:basedOn w:val="Teksttrec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after="120" w:line="283" w:lineRule="exact"/>
      <w:ind w:hanging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451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after="120" w:line="0" w:lineRule="atLeast"/>
      <w:jc w:val="center"/>
    </w:pPr>
    <w:rPr>
      <w:rFonts w:ascii="Palatino Linotype" w:eastAsia="Palatino Linotype" w:hAnsi="Palatino Linotype" w:cs="Palatino Linotype"/>
      <w:b/>
      <w:bCs/>
      <w:spacing w:val="70"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line="413" w:lineRule="exact"/>
      <w:jc w:val="center"/>
    </w:pPr>
    <w:rPr>
      <w:rFonts w:ascii="Calibri" w:eastAsia="Calibri" w:hAnsi="Calibri" w:cs="Calibri"/>
      <w:b/>
      <w:bCs/>
      <w:spacing w:val="60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300" w:line="221" w:lineRule="exact"/>
    </w:pPr>
    <w:rPr>
      <w:rFonts w:ascii="Palatino Linotype" w:eastAsia="Palatino Linotype" w:hAnsi="Palatino Linotype" w:cs="Palatino Linotype"/>
      <w:i/>
      <w:iCs/>
      <w:sz w:val="18"/>
      <w:szCs w:val="1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780" w:line="355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80" w:line="0" w:lineRule="atLeast"/>
      <w:outlineLvl w:val="0"/>
    </w:pPr>
    <w:rPr>
      <w:rFonts w:ascii="Calibri" w:eastAsia="Calibri" w:hAnsi="Calibri" w:cs="Calibri"/>
      <w:b/>
      <w:bCs/>
      <w:i/>
      <w:iCs/>
      <w:spacing w:val="-10"/>
      <w:sz w:val="28"/>
      <w:szCs w:val="2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420" w:line="226" w:lineRule="exact"/>
    </w:pPr>
    <w:rPr>
      <w:rFonts w:ascii="Palatino Linotype" w:eastAsia="Palatino Linotype" w:hAnsi="Palatino Linotype" w:cs="Palatino Linotype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kfaszczewska</dc:creator>
  <cp:lastModifiedBy>aoledzka</cp:lastModifiedBy>
  <cp:revision>2</cp:revision>
  <dcterms:created xsi:type="dcterms:W3CDTF">2019-02-15T09:59:00Z</dcterms:created>
  <dcterms:modified xsi:type="dcterms:W3CDTF">2019-02-15T09:59:00Z</dcterms:modified>
</cp:coreProperties>
</file>